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BA3" w14:textId="1C301F58" w:rsidR="00D24BBB" w:rsidRPr="00D24BBB" w:rsidRDefault="00D24BBB" w:rsidP="00704D3B">
      <w:pPr>
        <w:pStyle w:val="a7"/>
        <w:bidi w:val="0"/>
        <w:spacing w:after="240"/>
        <w:ind w:hanging="720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Checklist for submission of a final project paper</w:t>
      </w:r>
    </w:p>
    <w:p w14:paraId="7D2F31C1" w14:textId="0603CF51" w:rsidR="00D24BBB" w:rsidRPr="00704D3B" w:rsidRDefault="00D24BBB" w:rsidP="00F8221A">
      <w:pPr>
        <w:pStyle w:val="a7"/>
        <w:bidi w:val="0"/>
        <w:spacing w:after="120"/>
        <w:ind w:hanging="720"/>
        <w:jc w:val="center"/>
        <w:rPr>
          <w:rFonts w:ascii="Arial" w:hAnsi="Arial" w:cs="Arial"/>
        </w:rPr>
      </w:pPr>
      <w:proofErr w:type="gramStart"/>
      <w:r w:rsidRPr="004A3F05">
        <w:rPr>
          <w:rFonts w:ascii="Arial" w:hAnsi="Arial" w:cs="Arial"/>
          <w:b/>
          <w:bCs/>
        </w:rPr>
        <w:t>for</w:t>
      </w:r>
      <w:proofErr w:type="gramEnd"/>
      <w:r w:rsidRPr="004A3F05">
        <w:rPr>
          <w:rFonts w:ascii="Arial" w:hAnsi="Arial" w:cs="Arial"/>
          <w:b/>
          <w:bCs/>
        </w:rPr>
        <w:t xml:space="preserve"> the following project types: </w:t>
      </w:r>
      <w:r w:rsidR="00F8221A" w:rsidRPr="00704D3B">
        <w:rPr>
          <w:rFonts w:ascii="Arial" w:hAnsi="Arial" w:cs="Arial"/>
        </w:rPr>
        <w:t>E</w:t>
      </w:r>
      <w:r w:rsidRPr="00704D3B">
        <w:rPr>
          <w:rFonts w:ascii="Arial" w:hAnsi="Arial" w:cs="Arial"/>
        </w:rPr>
        <w:t xml:space="preserve">pidemiological research, </w:t>
      </w:r>
      <w:r w:rsidR="00F8221A" w:rsidRPr="00704D3B">
        <w:rPr>
          <w:rFonts w:ascii="Arial" w:hAnsi="Arial" w:cs="Arial"/>
        </w:rPr>
        <w:t>L</w:t>
      </w:r>
      <w:r w:rsidRPr="00704D3B">
        <w:rPr>
          <w:rFonts w:ascii="Arial" w:hAnsi="Arial" w:cs="Arial"/>
        </w:rPr>
        <w:t xml:space="preserve">aboratory research, </w:t>
      </w:r>
      <w:r w:rsidR="00F8221A" w:rsidRPr="00704D3B">
        <w:rPr>
          <w:rFonts w:ascii="Arial" w:hAnsi="Arial" w:cs="Arial"/>
        </w:rPr>
        <w:t>P</w:t>
      </w:r>
      <w:r w:rsidRPr="00704D3B">
        <w:rPr>
          <w:rFonts w:ascii="Arial" w:hAnsi="Arial" w:cs="Arial"/>
        </w:rPr>
        <w:t>olicy paper</w:t>
      </w:r>
    </w:p>
    <w:p w14:paraId="21285747" w14:textId="7EF29B46" w:rsidR="00D24BBB" w:rsidRPr="004A3F05" w:rsidRDefault="00D24BBB" w:rsidP="004A3F05">
      <w:pPr>
        <w:bidi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3F05">
        <w:rPr>
          <w:rFonts w:ascii="Arial" w:hAnsi="Arial" w:cs="Arial"/>
          <w:b/>
          <w:bCs/>
          <w:i/>
          <w:iCs/>
        </w:rPr>
        <w:t xml:space="preserve">This checklist should be submitted filled and </w:t>
      </w:r>
      <w:r w:rsidR="004A3F05">
        <w:rPr>
          <w:rFonts w:ascii="Arial" w:hAnsi="Arial" w:cs="Arial"/>
          <w:b/>
          <w:bCs/>
          <w:i/>
          <w:iCs/>
        </w:rPr>
        <w:t>signed</w:t>
      </w:r>
      <w:r w:rsidRPr="004A3F05">
        <w:rPr>
          <w:rFonts w:ascii="Arial" w:hAnsi="Arial" w:cs="Arial"/>
          <w:b/>
          <w:bCs/>
          <w:i/>
          <w:iCs/>
        </w:rPr>
        <w:t xml:space="preserve"> by the student </w:t>
      </w:r>
      <w:r w:rsidR="004A3F05">
        <w:rPr>
          <w:rFonts w:ascii="Arial" w:hAnsi="Arial" w:cs="Arial"/>
          <w:b/>
          <w:bCs/>
          <w:i/>
          <w:iCs/>
        </w:rPr>
        <w:t>alongside</w:t>
      </w:r>
      <w:r w:rsidRPr="004A3F05">
        <w:rPr>
          <w:rFonts w:ascii="Arial" w:hAnsi="Arial" w:cs="Arial"/>
          <w:b/>
          <w:bCs/>
          <w:i/>
          <w:iCs/>
        </w:rPr>
        <w:t xml:space="preserve"> the final </w:t>
      </w:r>
      <w:r w:rsidR="004A3F05">
        <w:rPr>
          <w:rFonts w:ascii="Arial" w:hAnsi="Arial" w:cs="Arial"/>
          <w:b/>
          <w:bCs/>
          <w:i/>
          <w:iCs/>
        </w:rPr>
        <w:t>paper</w:t>
      </w:r>
    </w:p>
    <w:p w14:paraId="1B1B0E56" w14:textId="6E55EAB3" w:rsidR="00D24BBB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General:</w:t>
      </w:r>
    </w:p>
    <w:p w14:paraId="7119BFF3" w14:textId="6494D744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The final project’s paper will include all of the items list</w:t>
      </w:r>
      <w:bookmarkStart w:id="0" w:name="_GoBack"/>
      <w:bookmarkEnd w:id="0"/>
      <w:r w:rsidRPr="00D24BBB">
        <w:rPr>
          <w:rFonts w:ascii="Arial" w:hAnsi="Arial" w:cs="Arial"/>
          <w:sz w:val="24"/>
          <w:szCs w:val="24"/>
        </w:rPr>
        <w:t>ed below.</w:t>
      </w:r>
    </w:p>
    <w:p w14:paraId="3D134251" w14:textId="10E7B2C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 final paper submitted not according to the instruction will be returned for corrections.</w:t>
      </w:r>
    </w:p>
    <w:p w14:paraId="23C11BE3" w14:textId="541E196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The final paper will be submitted both in WORD and PDF format to the following email: </w:t>
      </w:r>
      <w:hyperlink r:id="rId10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57F59A7F" w14:textId="50A7F101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Additional documents to be submitted (applicable to all types of papers):</w:t>
      </w:r>
    </w:p>
    <w:p w14:paraId="55D583E9" w14:textId="36BA1035"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Signed supervisor form – will be sent directly from the supervisor to the committee at </w:t>
      </w:r>
      <w:hyperlink r:id="rId11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1B0C95A0" w14:textId="70BCED89"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Lab safety form signed by the supervisor (if the project is done in a lab).</w:t>
      </w:r>
    </w:p>
    <w:p w14:paraId="1AF19416" w14:textId="6DD59587"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Ethical approvals from the TAU’s </w:t>
      </w:r>
      <w:hyperlink r:id="rId12" w:history="1">
        <w:r w:rsidRPr="00D24BBB">
          <w:rPr>
            <w:rStyle w:val="Hyperlink"/>
            <w:rFonts w:ascii="Arial" w:hAnsi="Arial" w:cs="Arial"/>
            <w:sz w:val="24"/>
            <w:szCs w:val="24"/>
          </w:rPr>
          <w:t>ethical committee</w:t>
        </w:r>
      </w:hyperlink>
      <w:r w:rsidRPr="00D24BBB">
        <w:rPr>
          <w:rFonts w:ascii="Arial" w:hAnsi="Arial" w:cs="Arial"/>
          <w:sz w:val="24"/>
          <w:szCs w:val="24"/>
        </w:rPr>
        <w:t xml:space="preserve"> and from the Helsinki’s committee in the medical institution in which the study took place.</w:t>
      </w:r>
    </w:p>
    <w:p w14:paraId="35D6507C" w14:textId="743231BE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It is the student’s responsibility to ensure that the paper follows closely all instructions and check each item below.</w:t>
      </w:r>
    </w:p>
    <w:p w14:paraId="4E4E9765" w14:textId="558DD4EE" w:rsidR="00300FD3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The checklist: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D24BBB" w:rsidRPr="00D24BBB" w14:paraId="52B1CED3" w14:textId="77777777" w:rsidTr="00E37463">
        <w:tc>
          <w:tcPr>
            <w:tcW w:w="6091" w:type="dxa"/>
            <w:shd w:val="clear" w:color="auto" w:fill="BFBFBF" w:themeFill="background1" w:themeFillShade="BF"/>
          </w:tcPr>
          <w:p w14:paraId="5915FCBB" w14:textId="77777777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B8D7716" w14:textId="08596B8F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Check box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3D1E6913" w14:textId="6FB2E32E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37463" w:rsidRPr="00D24BBB" w14:paraId="434EC5FB" w14:textId="77777777" w:rsidTr="00E37463">
        <w:tc>
          <w:tcPr>
            <w:tcW w:w="6091" w:type="dxa"/>
          </w:tcPr>
          <w:p w14:paraId="3F59CB9B" w14:textId="77777777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>Font type: Times New Roman</w:t>
            </w:r>
          </w:p>
          <w:p w14:paraId="51FA0196" w14:textId="64F035BB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 xml:space="preserve">Size: Main title – 16; Secondary titles – 14; text </w:t>
            </w:r>
            <w:r>
              <w:rPr>
                <w:rFonts w:ascii="Arial" w:hAnsi="Arial" w:cs="Arial"/>
              </w:rPr>
              <w:t>–</w:t>
            </w:r>
            <w:r w:rsidRPr="00D24BBB">
              <w:rPr>
                <w:rFonts w:ascii="Arial" w:hAnsi="Arial" w:cs="Arial"/>
              </w:rPr>
              <w:t xml:space="preserve"> 12</w:t>
            </w:r>
          </w:p>
          <w:p w14:paraId="2154F5AD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Titles are aligned to the left</w:t>
            </w:r>
          </w:p>
          <w:p w14:paraId="7FF6BFAE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spacing</w:t>
            </w:r>
          </w:p>
          <w:p w14:paraId="3C4D1221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cm margins on all sides</w:t>
            </w:r>
          </w:p>
          <w:p w14:paraId="0A585517" w14:textId="0212EF9B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 in the bottom center of each page</w:t>
            </w:r>
          </w:p>
        </w:tc>
        <w:tc>
          <w:tcPr>
            <w:tcW w:w="1417" w:type="dxa"/>
          </w:tcPr>
          <w:p w14:paraId="79C4FE10" w14:textId="763C0E03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4317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15539A2F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346BC87F" w14:textId="77777777" w:rsidTr="00E37463">
        <w:tc>
          <w:tcPr>
            <w:tcW w:w="6091" w:type="dxa"/>
          </w:tcPr>
          <w:p w14:paraId="5A1610D1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Abbreviations:</w:t>
            </w:r>
          </w:p>
          <w:p w14:paraId="6230DD41" w14:textId="78DA0C84" w:rsidR="00E37463" w:rsidRDefault="00E37463" w:rsidP="00E37463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description on the first appearance in both the abstract and the text (e.g., “BP (Blood Pressure)”)</w:t>
            </w:r>
          </w:p>
          <w:p w14:paraId="400DFDE8" w14:textId="55CC7C06" w:rsidR="00E37463" w:rsidRPr="00E37463" w:rsidRDefault="00E37463" w:rsidP="00E37463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abbreviation in a table/figure must be clarified in the legend of that table/figure</w:t>
            </w:r>
          </w:p>
        </w:tc>
        <w:tc>
          <w:tcPr>
            <w:tcW w:w="1417" w:type="dxa"/>
          </w:tcPr>
          <w:p w14:paraId="73D2914F" w14:textId="09F7661A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601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701D7058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63DA7E38" w14:textId="77777777" w:rsidTr="00E37463">
        <w:tc>
          <w:tcPr>
            <w:tcW w:w="9736" w:type="dxa"/>
            <w:gridSpan w:val="3"/>
            <w:shd w:val="clear" w:color="auto" w:fill="BFBFBF" w:themeFill="background1" w:themeFillShade="BF"/>
          </w:tcPr>
          <w:p w14:paraId="53C26646" w14:textId="00600636" w:rsidR="00E37463" w:rsidRPr="00E37463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</w:rPr>
            </w:pPr>
            <w:r w:rsidRPr="00E37463">
              <w:rPr>
                <w:rFonts w:ascii="Arial" w:hAnsi="Arial" w:cs="Arial"/>
                <w:b/>
                <w:bCs/>
              </w:rPr>
              <w:t>Parts of the final paper:</w:t>
            </w:r>
          </w:p>
        </w:tc>
      </w:tr>
      <w:tr w:rsidR="00E37463" w:rsidRPr="00D24BBB" w14:paraId="66B7E4E7" w14:textId="77777777" w:rsidTr="00E37463">
        <w:tc>
          <w:tcPr>
            <w:tcW w:w="6091" w:type="dxa"/>
          </w:tcPr>
          <w:p w14:paraId="5C5D4803" w14:textId="6EE99D6A" w:rsidR="00E37463" w:rsidRPr="003E0FD6" w:rsidRDefault="00E37463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Title page</w:t>
            </w:r>
            <w:r w:rsidRPr="003E0FD6">
              <w:rPr>
                <w:rFonts w:ascii="Arial" w:hAnsi="Arial" w:cs="Arial"/>
              </w:rPr>
              <w:t xml:space="preserve"> (including signatures) – according to the format found on the School’s website.</w:t>
            </w:r>
          </w:p>
          <w:p w14:paraId="50290EAC" w14:textId="75900846" w:rsidR="00E37463" w:rsidRPr="00D24BBB" w:rsidRDefault="00E37463" w:rsidP="003E0FD6">
            <w:p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title page will include the type of final paper.</w:t>
            </w:r>
          </w:p>
        </w:tc>
        <w:tc>
          <w:tcPr>
            <w:tcW w:w="1417" w:type="dxa"/>
          </w:tcPr>
          <w:p w14:paraId="5224BEA4" w14:textId="40B873ED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2639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66B27178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40AA977F" w14:textId="77777777" w:rsidTr="00E37463">
        <w:tc>
          <w:tcPr>
            <w:tcW w:w="6091" w:type="dxa"/>
          </w:tcPr>
          <w:p w14:paraId="37D569BB" w14:textId="000FE3C6" w:rsidR="00E37463" w:rsidRPr="003E0FD6" w:rsidRDefault="003E0FD6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</w:t>
            </w:r>
            <w:r w:rsidR="00E37463" w:rsidRPr="003E0FD6">
              <w:rPr>
                <w:rFonts w:ascii="Arial" w:hAnsi="Arial" w:cs="Arial"/>
                <w:b/>
                <w:bCs/>
              </w:rPr>
              <w:t xml:space="preserve"> of contents</w:t>
            </w:r>
          </w:p>
        </w:tc>
        <w:tc>
          <w:tcPr>
            <w:tcW w:w="1417" w:type="dxa"/>
          </w:tcPr>
          <w:p w14:paraId="1145EF6C" w14:textId="727B11AE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8156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42FEB676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7C54334D" w14:textId="77777777" w:rsidTr="00E37463">
        <w:tc>
          <w:tcPr>
            <w:tcW w:w="6091" w:type="dxa"/>
          </w:tcPr>
          <w:p w14:paraId="6B82B9AD" w14:textId="6243621F" w:rsidR="00E37463" w:rsidRPr="003E0FD6" w:rsidRDefault="00E37463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Lists</w:t>
            </w:r>
            <w:r w:rsidRPr="003E0FD6">
              <w:rPr>
                <w:rFonts w:ascii="Arial" w:hAnsi="Arial" w:cs="Arial"/>
              </w:rPr>
              <w:t xml:space="preserve"> (Tables, Figures, Formulas, and Abbreviations (in alphabetical order)</w:t>
            </w:r>
          </w:p>
        </w:tc>
        <w:tc>
          <w:tcPr>
            <w:tcW w:w="1417" w:type="dxa"/>
          </w:tcPr>
          <w:p w14:paraId="111A1A30" w14:textId="2E31E397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946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316B4C20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235C0B01" w14:textId="77777777" w:rsidTr="00E37463">
        <w:tc>
          <w:tcPr>
            <w:tcW w:w="6091" w:type="dxa"/>
          </w:tcPr>
          <w:p w14:paraId="4540FC58" w14:textId="336FC1C6" w:rsidR="00E37463" w:rsidRPr="003E0FD6" w:rsidRDefault="00E37463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Abstract</w:t>
            </w:r>
            <w:r w:rsidRPr="003E0FD6">
              <w:rPr>
                <w:rFonts w:ascii="Arial" w:hAnsi="Arial" w:cs="Arial"/>
              </w:rPr>
              <w:t xml:space="preserve"> – up to 500 words, structured (Introduction, Objectives, Methods, Results, Discussion)</w:t>
            </w:r>
          </w:p>
        </w:tc>
        <w:tc>
          <w:tcPr>
            <w:tcW w:w="1417" w:type="dxa"/>
          </w:tcPr>
          <w:p w14:paraId="691DA10B" w14:textId="2EF7ED38" w:rsidR="00E37463" w:rsidRPr="00D24BBB" w:rsidRDefault="00261536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28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30B82479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7463" w:rsidRPr="00D24BBB" w14:paraId="18505097" w14:textId="77777777" w:rsidTr="00E37463">
        <w:tc>
          <w:tcPr>
            <w:tcW w:w="6091" w:type="dxa"/>
          </w:tcPr>
          <w:p w14:paraId="5C6D73E6" w14:textId="256A371B" w:rsidR="00E37463" w:rsidRPr="003E0FD6" w:rsidRDefault="00E37463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3E0FD6">
              <w:rPr>
                <w:rFonts w:ascii="Arial" w:hAnsi="Arial" w:cs="Arial"/>
                <w:b/>
                <w:bCs/>
              </w:rPr>
              <w:t xml:space="preserve">Keywords </w:t>
            </w:r>
            <w:r w:rsidRPr="003E0FD6">
              <w:rPr>
                <w:rFonts w:ascii="Arial" w:hAnsi="Arial" w:cs="Arial"/>
              </w:rPr>
              <w:t xml:space="preserve">– up </w:t>
            </w:r>
            <w:r w:rsidR="00B539D9" w:rsidRPr="003E0FD6">
              <w:rPr>
                <w:rFonts w:ascii="Arial" w:hAnsi="Arial" w:cs="Arial"/>
              </w:rPr>
              <w:t>to</w:t>
            </w:r>
            <w:r w:rsidRPr="003E0FD6">
              <w:rPr>
                <w:rFonts w:ascii="Arial" w:hAnsi="Arial" w:cs="Arial"/>
              </w:rPr>
              <w:t xml:space="preserve"> </w:t>
            </w:r>
            <w:r w:rsidR="00B539D9" w:rsidRPr="003E0FD6">
              <w:rPr>
                <w:rFonts w:ascii="Arial" w:hAnsi="Arial" w:cs="Arial"/>
              </w:rPr>
              <w:t>five</w:t>
            </w:r>
            <w:r w:rsidR="003E0FD6" w:rsidRPr="003E0FD6">
              <w:rPr>
                <w:rFonts w:ascii="Arial" w:hAnsi="Arial" w:cs="Arial"/>
              </w:rPr>
              <w:t>; immediately after the abstract</w:t>
            </w:r>
            <w:r w:rsidR="00B539D9" w:rsidRPr="003E0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E041334" w14:textId="7DE62C79" w:rsidR="00E37463" w:rsidRDefault="00261536" w:rsidP="00E37463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3333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2D61B458" w14:textId="77777777" w:rsidR="00E37463" w:rsidRPr="00D24BBB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09916C9" w14:textId="77777777" w:rsidR="00704D3B" w:rsidRDefault="00704D3B">
      <w:pPr>
        <w:bidi w:val="0"/>
      </w:pPr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3E0FD6" w:rsidRPr="00D24BBB" w14:paraId="5F0AA060" w14:textId="77777777" w:rsidTr="00E37463">
        <w:tc>
          <w:tcPr>
            <w:tcW w:w="6091" w:type="dxa"/>
          </w:tcPr>
          <w:p w14:paraId="468423C9" w14:textId="6B503F4B" w:rsidR="003E0FD6" w:rsidRPr="003E0FD6" w:rsidRDefault="004A3F05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Main </w:t>
            </w:r>
            <w:r w:rsidR="003E0FD6">
              <w:rPr>
                <w:rFonts w:ascii="Arial" w:hAnsi="Arial" w:cs="Arial"/>
                <w:b/>
                <w:bCs/>
              </w:rPr>
              <w:t>Body (up to 40 pages)</w:t>
            </w:r>
          </w:p>
        </w:tc>
        <w:tc>
          <w:tcPr>
            <w:tcW w:w="1417" w:type="dxa"/>
          </w:tcPr>
          <w:p w14:paraId="565DB421" w14:textId="66096D4E" w:rsidR="003E0FD6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4726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63D43538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65AC5A32" w14:textId="77777777" w:rsidTr="00E37463">
        <w:tc>
          <w:tcPr>
            <w:tcW w:w="6091" w:type="dxa"/>
          </w:tcPr>
          <w:p w14:paraId="4EC6BD89" w14:textId="79BCBB7B" w:rsidR="003E0FD6" w:rsidRPr="003E0FD6" w:rsidRDefault="003E0FD6" w:rsidP="003E0FD6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u w:val="single"/>
              </w:rPr>
              <w:t>Introduction</w:t>
            </w:r>
            <w:r w:rsidRPr="003E0FD6">
              <w:rPr>
                <w:rFonts w:ascii="Arial" w:hAnsi="Arial" w:cs="Arial"/>
              </w:rPr>
              <w:t xml:space="preserve"> (background </w:t>
            </w:r>
            <w:r w:rsidR="00F8221A">
              <w:rPr>
                <w:rFonts w:ascii="Arial" w:hAnsi="Arial" w:cs="Arial"/>
              </w:rPr>
              <w:t xml:space="preserve">&amp; </w:t>
            </w:r>
            <w:r w:rsidRPr="003E0FD6">
              <w:rPr>
                <w:rFonts w:ascii="Arial" w:hAnsi="Arial" w:cs="Arial"/>
              </w:rPr>
              <w:t>the study rationale)</w:t>
            </w:r>
          </w:p>
        </w:tc>
        <w:tc>
          <w:tcPr>
            <w:tcW w:w="1417" w:type="dxa"/>
          </w:tcPr>
          <w:p w14:paraId="3961FF12" w14:textId="64C829FD" w:rsidR="003E0FD6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6275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7F832842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77D9E1F0" w14:textId="77777777" w:rsidTr="00E37463">
        <w:tc>
          <w:tcPr>
            <w:tcW w:w="6091" w:type="dxa"/>
          </w:tcPr>
          <w:p w14:paraId="3AE189E6" w14:textId="1A8C1F56" w:rsidR="003E0FD6" w:rsidRPr="003E0FD6" w:rsidRDefault="003E0FD6" w:rsidP="003E0FD6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3E0FD6">
              <w:rPr>
                <w:rFonts w:ascii="Arial" w:hAnsi="Arial" w:cs="Arial"/>
                <w:u w:val="single"/>
              </w:rPr>
              <w:t>Objectives and Hypotheses</w:t>
            </w:r>
          </w:p>
        </w:tc>
        <w:tc>
          <w:tcPr>
            <w:tcW w:w="1417" w:type="dxa"/>
          </w:tcPr>
          <w:p w14:paraId="79740169" w14:textId="42D2F58B" w:rsidR="003E0FD6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604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72671692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5003CB27" w14:textId="77777777" w:rsidTr="00E37463">
        <w:tc>
          <w:tcPr>
            <w:tcW w:w="6091" w:type="dxa"/>
          </w:tcPr>
          <w:p w14:paraId="58F96590" w14:textId="6DE06454" w:rsidR="003E0FD6" w:rsidRPr="003E0FD6" w:rsidRDefault="003E0FD6" w:rsidP="003E0FD6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3E0FD6">
              <w:rPr>
                <w:rFonts w:ascii="Arial" w:hAnsi="Arial" w:cs="Arial"/>
                <w:u w:val="single"/>
              </w:rPr>
              <w:t>Methods</w:t>
            </w:r>
          </w:p>
        </w:tc>
        <w:tc>
          <w:tcPr>
            <w:tcW w:w="1417" w:type="dxa"/>
          </w:tcPr>
          <w:p w14:paraId="72BA237F" w14:textId="323270C2" w:rsidR="003E0FD6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6822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69F0A556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095F71B9" w14:textId="77777777" w:rsidTr="00E37463">
        <w:tc>
          <w:tcPr>
            <w:tcW w:w="6091" w:type="dxa"/>
          </w:tcPr>
          <w:p w14:paraId="5E2D9313" w14:textId="74284811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[1] Study type and procedure</w:t>
            </w:r>
          </w:p>
        </w:tc>
        <w:tc>
          <w:tcPr>
            <w:tcW w:w="1417" w:type="dxa"/>
          </w:tcPr>
          <w:p w14:paraId="15702C7A" w14:textId="615F7A71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706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0B66FF5E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5FB9CF31" w14:textId="77777777" w:rsidTr="00E37463">
        <w:tc>
          <w:tcPr>
            <w:tcW w:w="6091" w:type="dxa"/>
          </w:tcPr>
          <w:p w14:paraId="52A9926A" w14:textId="0D77EE25" w:rsidR="003E0FD6" w:rsidRPr="003E0FD6" w:rsidRDefault="003E0FD6" w:rsidP="003E0FD6">
            <w:pPr>
              <w:bidi w:val="0"/>
              <w:spacing w:after="0" w:line="240" w:lineRule="auto"/>
              <w:ind w:left="720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[2] Study population (including inclusion/exclusion criteria)</w:t>
            </w:r>
          </w:p>
        </w:tc>
        <w:tc>
          <w:tcPr>
            <w:tcW w:w="1417" w:type="dxa"/>
          </w:tcPr>
          <w:p w14:paraId="4E62CAD8" w14:textId="131420BF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3056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3F0C8E3F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21D5CA07" w14:textId="77777777" w:rsidTr="00E37463">
        <w:tc>
          <w:tcPr>
            <w:tcW w:w="6091" w:type="dxa"/>
          </w:tcPr>
          <w:p w14:paraId="65BDA013" w14:textId="1F77B9DD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[3] Variables (operative definition of dependent, independent and confounding factors)</w:t>
            </w:r>
          </w:p>
        </w:tc>
        <w:tc>
          <w:tcPr>
            <w:tcW w:w="1417" w:type="dxa"/>
          </w:tcPr>
          <w:p w14:paraId="36B2DAFC" w14:textId="49C16690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87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0687C679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63ABE7BE" w14:textId="77777777" w:rsidTr="00E37463">
        <w:tc>
          <w:tcPr>
            <w:tcW w:w="6091" w:type="dxa"/>
          </w:tcPr>
          <w:p w14:paraId="16248DCB" w14:textId="26353666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[4] Tools (and their validity), data collection</w:t>
            </w:r>
          </w:p>
        </w:tc>
        <w:tc>
          <w:tcPr>
            <w:tcW w:w="1417" w:type="dxa"/>
          </w:tcPr>
          <w:p w14:paraId="13606689" w14:textId="6E0F8350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744A5BAD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432E479C" w14:textId="77777777" w:rsidTr="00E37463">
        <w:tc>
          <w:tcPr>
            <w:tcW w:w="6091" w:type="dxa"/>
          </w:tcPr>
          <w:p w14:paraId="6E025350" w14:textId="5AE07EEC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[5] Statistical analysis</w:t>
            </w:r>
          </w:p>
        </w:tc>
        <w:tc>
          <w:tcPr>
            <w:tcW w:w="1417" w:type="dxa"/>
          </w:tcPr>
          <w:p w14:paraId="6A430565" w14:textId="5414F146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9335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2832E2A9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5605E9F1" w14:textId="77777777" w:rsidTr="00E37463">
        <w:tc>
          <w:tcPr>
            <w:tcW w:w="6091" w:type="dxa"/>
          </w:tcPr>
          <w:p w14:paraId="5E69CF87" w14:textId="6665157B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[6] Sample size/Power calculation</w:t>
            </w:r>
          </w:p>
        </w:tc>
        <w:tc>
          <w:tcPr>
            <w:tcW w:w="1417" w:type="dxa"/>
          </w:tcPr>
          <w:p w14:paraId="1C4B4616" w14:textId="771F0E17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0645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0ECC7DE1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659A7CB4" w14:textId="77777777" w:rsidTr="00E37463">
        <w:tc>
          <w:tcPr>
            <w:tcW w:w="6091" w:type="dxa"/>
          </w:tcPr>
          <w:p w14:paraId="000CA99E" w14:textId="402B3C2A" w:rsidR="003E0FD6" w:rsidRPr="003E0FD6" w:rsidRDefault="003E0FD6" w:rsidP="003E0FD6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[7] Ethical considerations</w:t>
            </w:r>
          </w:p>
        </w:tc>
        <w:tc>
          <w:tcPr>
            <w:tcW w:w="1417" w:type="dxa"/>
          </w:tcPr>
          <w:p w14:paraId="00D3B1CC" w14:textId="58495110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865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545896B5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3883831A" w14:textId="77777777" w:rsidTr="00E37463">
        <w:tc>
          <w:tcPr>
            <w:tcW w:w="6091" w:type="dxa"/>
          </w:tcPr>
          <w:p w14:paraId="2174A144" w14:textId="7F6B628B" w:rsidR="003E0FD6" w:rsidRPr="003E0FD6" w:rsidRDefault="003E0FD6" w:rsidP="003E0FD6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u w:val="single"/>
              </w:rPr>
              <w:t>Results</w:t>
            </w:r>
            <w:r w:rsidRPr="003E0FD6">
              <w:rPr>
                <w:rFonts w:ascii="Arial" w:hAnsi="Arial" w:cs="Arial"/>
              </w:rPr>
              <w:t xml:space="preserve"> – description of the findings in text, tables, and figures</w:t>
            </w:r>
          </w:p>
        </w:tc>
        <w:tc>
          <w:tcPr>
            <w:tcW w:w="1417" w:type="dxa"/>
          </w:tcPr>
          <w:p w14:paraId="125B7D35" w14:textId="17A57F5E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5273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5ADF0303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054D3BD6" w14:textId="77777777" w:rsidTr="00E37463">
        <w:tc>
          <w:tcPr>
            <w:tcW w:w="6091" w:type="dxa"/>
          </w:tcPr>
          <w:p w14:paraId="2AEB9F82" w14:textId="6FD952C2" w:rsidR="003E0FD6" w:rsidRPr="003E0FD6" w:rsidRDefault="003E0FD6" w:rsidP="003E0FD6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u w:val="single"/>
              </w:rPr>
              <w:t>Discussion &amp; Conclusions</w:t>
            </w:r>
            <w:r w:rsidRPr="003E0FD6">
              <w:rPr>
                <w:rFonts w:ascii="Arial" w:hAnsi="Arial" w:cs="Arial"/>
              </w:rPr>
              <w:t xml:space="preserve"> – discussion of the primary findings in comparison to the literature, summary of main findings, and conclusions; Address the study limitation, validity, </w:t>
            </w:r>
            <w:r>
              <w:rPr>
                <w:rFonts w:ascii="Arial" w:hAnsi="Arial" w:cs="Arial"/>
              </w:rPr>
              <w:t xml:space="preserve">and </w:t>
            </w:r>
            <w:r w:rsidRPr="003E0FD6">
              <w:rPr>
                <w:rFonts w:ascii="Arial" w:hAnsi="Arial" w:cs="Arial"/>
              </w:rPr>
              <w:t>possible biases and the way they were treated</w:t>
            </w:r>
          </w:p>
        </w:tc>
        <w:tc>
          <w:tcPr>
            <w:tcW w:w="1417" w:type="dxa"/>
          </w:tcPr>
          <w:p w14:paraId="2C52F97F" w14:textId="31F44342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0442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063A4A9E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67C92260" w14:textId="77777777" w:rsidTr="00E37463">
        <w:tc>
          <w:tcPr>
            <w:tcW w:w="6091" w:type="dxa"/>
          </w:tcPr>
          <w:p w14:paraId="6743D2C1" w14:textId="7EE26B1B" w:rsidR="003E0FD6" w:rsidRPr="003E0FD6" w:rsidRDefault="003E0FD6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Bibliography </w:t>
            </w:r>
            <w:r w:rsidRPr="003E0FD6">
              <w:rPr>
                <w:rFonts w:ascii="Arial" w:hAnsi="Arial" w:cs="Arial"/>
              </w:rPr>
              <w:t>– Follow Vancouver style</w:t>
            </w:r>
          </w:p>
        </w:tc>
        <w:tc>
          <w:tcPr>
            <w:tcW w:w="1417" w:type="dxa"/>
          </w:tcPr>
          <w:p w14:paraId="2FF93711" w14:textId="41E7EE8E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06C251CF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E0FD6" w:rsidRPr="00D24BBB" w14:paraId="28421126" w14:textId="77777777" w:rsidTr="00E37463">
        <w:tc>
          <w:tcPr>
            <w:tcW w:w="6091" w:type="dxa"/>
          </w:tcPr>
          <w:p w14:paraId="7483840F" w14:textId="4437DB02" w:rsidR="003E0FD6" w:rsidRDefault="003E0FD6" w:rsidP="003E0FD6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Appendices </w:t>
            </w:r>
            <w:r w:rsidRPr="003E0FD6">
              <w:rPr>
                <w:rFonts w:ascii="Arial" w:hAnsi="Arial" w:cs="Arial"/>
              </w:rPr>
              <w:t>(e.g., questionnaires, ethical approvals, etc.)</w:t>
            </w:r>
          </w:p>
        </w:tc>
        <w:tc>
          <w:tcPr>
            <w:tcW w:w="1417" w:type="dxa"/>
          </w:tcPr>
          <w:p w14:paraId="746E2D6E" w14:textId="578ED0CE" w:rsidR="003E0FD6" w:rsidRPr="001C68FB" w:rsidRDefault="00261536" w:rsidP="003E0FD6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10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D6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8" w:type="dxa"/>
          </w:tcPr>
          <w:p w14:paraId="41D1CA13" w14:textId="77777777" w:rsidR="003E0FD6" w:rsidRPr="00D24BBB" w:rsidRDefault="003E0FD6" w:rsidP="003E0FD6">
            <w:pPr>
              <w:bidi w:val="0"/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DF7B8F0" w14:textId="77777777" w:rsidR="0064237F" w:rsidRPr="00C514B7" w:rsidRDefault="0064237F" w:rsidP="00C514B7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9337CDF" w14:textId="159835A9" w:rsidR="00BC290D" w:rsidRPr="004A3F05" w:rsidRDefault="00BC290D" w:rsidP="00C514B7">
      <w:pPr>
        <w:pStyle w:val="a7"/>
        <w:spacing w:before="240"/>
        <w:ind w:left="368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3119"/>
        <w:gridCol w:w="425"/>
        <w:gridCol w:w="2974"/>
      </w:tblGrid>
      <w:tr w:rsidR="004A3F05" w:rsidRPr="004A3F05" w14:paraId="4FF4BB98" w14:textId="77777777" w:rsidTr="003E0FD6">
        <w:trPr>
          <w:trHeight w:val="572"/>
        </w:trPr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-954799260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bottom"/>
              </w:tcPr>
              <w:p w14:paraId="345C58EE" w14:textId="48F661D1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Hyperlink"/>
                    <w:rFonts w:ascii="Arial" w:hAnsi="Arial" w:cs="Arial"/>
                    <w:noProof/>
                    <w:color w:val="auto"/>
                    <w:u w:val="none"/>
                  </w:rPr>
                  <w:drawing>
                    <wp:inline distT="0" distB="0" distL="0" distR="0" wp14:anchorId="051FEC48" wp14:editId="70A489C4">
                      <wp:extent cx="1676400" cy="50482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bottom"/>
          </w:tcPr>
          <w:p w14:paraId="55CC6C44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207144269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bottom"/>
              </w:tcPr>
              <w:p w14:paraId="1E624353" w14:textId="4488C77C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3ABD79BB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1566989276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14:paraId="11F3C5B7" w14:textId="240BBD95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F05" w:rsidRPr="004A3F05" w14:paraId="3E97464F" w14:textId="77777777" w:rsidTr="003E0FD6">
        <w:trPr>
          <w:trHeight w:val="536"/>
        </w:trPr>
        <w:tc>
          <w:tcPr>
            <w:tcW w:w="2856" w:type="dxa"/>
            <w:tcBorders>
              <w:top w:val="single" w:sz="4" w:space="0" w:color="auto"/>
            </w:tcBorders>
          </w:tcPr>
          <w:p w14:paraId="7ACDA64F" w14:textId="03B79B79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Signature</w:t>
            </w:r>
          </w:p>
        </w:tc>
        <w:tc>
          <w:tcPr>
            <w:tcW w:w="283" w:type="dxa"/>
          </w:tcPr>
          <w:p w14:paraId="3E721AB6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779541" w14:textId="44F4A8EE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ID Number</w:t>
            </w:r>
          </w:p>
        </w:tc>
        <w:tc>
          <w:tcPr>
            <w:tcW w:w="425" w:type="dxa"/>
          </w:tcPr>
          <w:p w14:paraId="18A5AFFD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275D3A6E" w14:textId="7A72E497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Student’s name</w:t>
            </w:r>
          </w:p>
        </w:tc>
      </w:tr>
    </w:tbl>
    <w:p w14:paraId="7FD4F08E" w14:textId="0BF26E81" w:rsidR="00A17121" w:rsidRPr="004A3F05" w:rsidRDefault="00A17121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14:paraId="6E860A2D" w14:textId="6C4DAB56" w:rsidR="00300FD3" w:rsidRPr="004A3F05" w:rsidRDefault="00300FD3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14:paraId="7AB2E106" w14:textId="5DB040F6" w:rsidR="00300FD3" w:rsidRPr="004A3F05" w:rsidRDefault="003E0FD6" w:rsidP="004A3F05">
      <w:pPr>
        <w:bidi w:val="0"/>
        <w:spacing w:after="120"/>
        <w:ind w:left="284"/>
        <w:rPr>
          <w:rFonts w:ascii="Arial" w:hAnsi="Arial" w:cs="Arial"/>
          <w:b/>
          <w:bCs/>
        </w:rPr>
      </w:pPr>
      <w:r w:rsidRPr="004A3F05">
        <w:rPr>
          <w:rFonts w:ascii="Arial" w:hAnsi="Arial" w:cs="Arial"/>
          <w:b/>
          <w:bCs/>
          <w:u w:val="single"/>
        </w:rPr>
        <w:t>Date:</w:t>
      </w:r>
      <w:r w:rsidRPr="004A3F0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u w:val="single"/>
          </w:rPr>
          <w:id w:val="182634230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3F05" w:rsidRPr="004A3F05">
            <w:rPr>
              <w:rStyle w:val="a9"/>
              <w:rFonts w:ascii="Arial" w:hAnsi="Arial" w:cs="Arial"/>
              <w:color w:val="auto"/>
            </w:rPr>
            <w:t>Click or tap to enter a date.</w:t>
          </w:r>
        </w:sdtContent>
      </w:sdt>
    </w:p>
    <w:sectPr w:rsidR="00300FD3" w:rsidRPr="004A3F05" w:rsidSect="00704D3B">
      <w:headerReference w:type="default" r:id="rId14"/>
      <w:footerReference w:type="default" r:id="rId15"/>
      <w:pgSz w:w="11906" w:h="16838"/>
      <w:pgMar w:top="1981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E0E1" w14:textId="77777777" w:rsidR="00261536" w:rsidRDefault="00261536" w:rsidP="00BC290D">
      <w:pPr>
        <w:spacing w:after="0" w:line="240" w:lineRule="auto"/>
      </w:pPr>
      <w:r>
        <w:separator/>
      </w:r>
    </w:p>
  </w:endnote>
  <w:endnote w:type="continuationSeparator" w:id="0">
    <w:p w14:paraId="2C65EDEB" w14:textId="77777777" w:rsidR="00261536" w:rsidRDefault="00261536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3513" w14:textId="1C256E02" w:rsidR="00E1440D" w:rsidRDefault="00297752" w:rsidP="00E1440D">
    <w:pPr>
      <w:pStyle w:val="a5"/>
      <w:jc w:val="center"/>
      <w:rPr>
        <w:rFonts w:ascii="David" w:hAnsi="David" w:cs="David"/>
        <w:i/>
        <w:iCs/>
        <w:sz w:val="18"/>
        <w:szCs w:val="18"/>
      </w:rPr>
    </w:pPr>
    <w:r>
      <w:rPr>
        <w:rFonts w:ascii="David" w:hAnsi="David" w:cs="David" w:hint="cs"/>
        <w:i/>
        <w:iCs/>
        <w:sz w:val="18"/>
        <w:szCs w:val="18"/>
      </w:rPr>
      <w:t>T</w:t>
    </w:r>
    <w:r>
      <w:rPr>
        <w:rFonts w:ascii="David" w:hAnsi="David" w:cs="David"/>
        <w:i/>
        <w:iCs/>
        <w:sz w:val="18"/>
        <w:szCs w:val="18"/>
      </w:rPr>
      <w:t>his form can be completed electronically or printed and filled by hand</w:t>
    </w:r>
  </w:p>
  <w:p w14:paraId="2C0CA3A7" w14:textId="0AE6A6E8" w:rsidR="006261E4" w:rsidRPr="006261E4" w:rsidRDefault="00297752" w:rsidP="00DD472D">
    <w:pPr>
      <w:pStyle w:val="a5"/>
      <w:rPr>
        <w:rFonts w:ascii="David" w:hAnsi="David" w:cs="David"/>
      </w:rPr>
    </w:pPr>
    <w:r>
      <w:rPr>
        <w:rFonts w:ascii="David" w:hAnsi="David" w:cs="David"/>
      </w:rPr>
      <w:t>Version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C310" w14:textId="77777777" w:rsidR="00261536" w:rsidRDefault="00261536" w:rsidP="00BC290D">
      <w:pPr>
        <w:spacing w:after="0" w:line="240" w:lineRule="auto"/>
      </w:pPr>
      <w:r>
        <w:separator/>
      </w:r>
    </w:p>
  </w:footnote>
  <w:footnote w:type="continuationSeparator" w:id="0">
    <w:p w14:paraId="0BE7B010" w14:textId="77777777" w:rsidR="00261536" w:rsidRDefault="00261536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069329CA" w:rsidR="00BC290D" w:rsidRPr="00D24BBB" w:rsidRDefault="00D24BBB" w:rsidP="00D24BBB">
    <w:pPr>
      <w:pStyle w:val="a3"/>
      <w:jc w:val="center"/>
    </w:pPr>
    <w:r>
      <w:rPr>
        <w:noProof/>
      </w:rPr>
      <w:drawing>
        <wp:inline distT="0" distB="0" distL="0" distR="0" wp14:anchorId="56B6E4AD" wp14:editId="5BB305AE">
          <wp:extent cx="3262842" cy="53607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842" cy="53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D86"/>
    <w:multiLevelType w:val="hybridMultilevel"/>
    <w:tmpl w:val="E8A46BDA"/>
    <w:lvl w:ilvl="0" w:tplc="F660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D26"/>
    <w:multiLevelType w:val="hybridMultilevel"/>
    <w:tmpl w:val="F3E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C724441"/>
    <w:multiLevelType w:val="hybridMultilevel"/>
    <w:tmpl w:val="256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98B"/>
    <w:multiLevelType w:val="hybridMultilevel"/>
    <w:tmpl w:val="4482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06F"/>
    <w:multiLevelType w:val="hybridMultilevel"/>
    <w:tmpl w:val="524CA2B8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47113"/>
    <w:rsid w:val="000E5C57"/>
    <w:rsid w:val="001A0E7A"/>
    <w:rsid w:val="001F3458"/>
    <w:rsid w:val="002124F2"/>
    <w:rsid w:val="00261536"/>
    <w:rsid w:val="00270467"/>
    <w:rsid w:val="00282DF3"/>
    <w:rsid w:val="00297752"/>
    <w:rsid w:val="002A2518"/>
    <w:rsid w:val="002E04F7"/>
    <w:rsid w:val="002E57F6"/>
    <w:rsid w:val="00300FD3"/>
    <w:rsid w:val="00390638"/>
    <w:rsid w:val="003941CB"/>
    <w:rsid w:val="003E0FD6"/>
    <w:rsid w:val="003F32C1"/>
    <w:rsid w:val="00432BB4"/>
    <w:rsid w:val="00474E47"/>
    <w:rsid w:val="004A3F05"/>
    <w:rsid w:val="005242E1"/>
    <w:rsid w:val="00537C77"/>
    <w:rsid w:val="006261E4"/>
    <w:rsid w:val="0064237F"/>
    <w:rsid w:val="006643DA"/>
    <w:rsid w:val="006E5C0A"/>
    <w:rsid w:val="00704D3B"/>
    <w:rsid w:val="007578B2"/>
    <w:rsid w:val="00761C50"/>
    <w:rsid w:val="008D48DE"/>
    <w:rsid w:val="008D49A2"/>
    <w:rsid w:val="00976A9E"/>
    <w:rsid w:val="009C75A3"/>
    <w:rsid w:val="00A06D12"/>
    <w:rsid w:val="00A17121"/>
    <w:rsid w:val="00A22DA6"/>
    <w:rsid w:val="00A91CE8"/>
    <w:rsid w:val="00AC10C9"/>
    <w:rsid w:val="00B539D9"/>
    <w:rsid w:val="00B61187"/>
    <w:rsid w:val="00BC290D"/>
    <w:rsid w:val="00BD574D"/>
    <w:rsid w:val="00BD7EE1"/>
    <w:rsid w:val="00C44D0A"/>
    <w:rsid w:val="00C514B7"/>
    <w:rsid w:val="00CE0FFC"/>
    <w:rsid w:val="00CE14E6"/>
    <w:rsid w:val="00D24BBB"/>
    <w:rsid w:val="00D7395E"/>
    <w:rsid w:val="00DD472D"/>
    <w:rsid w:val="00DE50CC"/>
    <w:rsid w:val="00E1440D"/>
    <w:rsid w:val="00E37463"/>
    <w:rsid w:val="00E52E7A"/>
    <w:rsid w:val="00EA7366"/>
    <w:rsid w:val="00F351B0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290D"/>
  </w:style>
  <w:style w:type="paragraph" w:styleId="a5">
    <w:name w:val="footer"/>
    <w:basedOn w:val="a"/>
    <w:link w:val="a6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290D"/>
  </w:style>
  <w:style w:type="paragraph" w:styleId="a7">
    <w:name w:val="List Paragraph"/>
    <w:basedOn w:val="a"/>
    <w:uiPriority w:val="34"/>
    <w:qFormat/>
    <w:rsid w:val="00BC290D"/>
    <w:pPr>
      <w:ind w:left="720"/>
      <w:contextualSpacing/>
    </w:pPr>
  </w:style>
  <w:style w:type="table" w:styleId="a8">
    <w:name w:val="Table Grid"/>
    <w:basedOn w:val="a1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1440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351B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52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52E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E7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52E7A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2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-sec.tau.ac.il/senate/etic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A560-6265-4A9D-BA90-A470D2F61915}"/>
      </w:docPartPr>
      <w:docPartBody>
        <w:p w:rsidR="00DD2C1C" w:rsidRDefault="006C59B8">
          <w:r w:rsidRPr="0034792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E5B-36EC-4A75-ABFC-50BEB8C3CA04}"/>
      </w:docPartPr>
      <w:docPartBody>
        <w:p w:rsidR="00DD2C1C" w:rsidRDefault="006C59B8">
          <w:r w:rsidRPr="00347924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171220"/>
    <w:rsid w:val="00234BF3"/>
    <w:rsid w:val="002B4C5D"/>
    <w:rsid w:val="003B7DB3"/>
    <w:rsid w:val="005D5D61"/>
    <w:rsid w:val="005F2494"/>
    <w:rsid w:val="00640AFA"/>
    <w:rsid w:val="00687C88"/>
    <w:rsid w:val="006C59B8"/>
    <w:rsid w:val="00723E35"/>
    <w:rsid w:val="0072673F"/>
    <w:rsid w:val="008C4FD8"/>
    <w:rsid w:val="00B400AF"/>
    <w:rsid w:val="00DD2C1C"/>
    <w:rsid w:val="00E757F1"/>
    <w:rsid w:val="00E81AC5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9B8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6E6A460C512F4236B2FD15490A579896">
    <w:name w:val="6E6A460C512F4236B2FD15490A579896"/>
    <w:rsid w:val="006C5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1A8D-D06D-4C7C-9971-58A7F6D5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Moran Bodas</cp:lastModifiedBy>
  <cp:revision>5</cp:revision>
  <cp:lastPrinted>2022-10-18T07:54:00Z</cp:lastPrinted>
  <dcterms:created xsi:type="dcterms:W3CDTF">2022-12-07T11:32:00Z</dcterms:created>
  <dcterms:modified xsi:type="dcterms:W3CDTF">2024-02-24T16:34:00Z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